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99" w:rsidRPr="00235599" w:rsidRDefault="00235599" w:rsidP="002355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35599">
        <w:rPr>
          <w:rFonts w:ascii="Arial" w:hAnsi="Arial" w:cs="Arial"/>
          <w:sz w:val="22"/>
          <w:szCs w:val="22"/>
        </w:rPr>
        <w:t xml:space="preserve">The Scrutiny of Legislation Committee (SLC) conducted a review of part 8 of the </w:t>
      </w:r>
      <w:r w:rsidRPr="00235599">
        <w:rPr>
          <w:rFonts w:ascii="Arial" w:hAnsi="Arial" w:cs="Arial"/>
          <w:i/>
          <w:sz w:val="22"/>
          <w:szCs w:val="22"/>
        </w:rPr>
        <w:t xml:space="preserve">Statutory Instruments Act 1992 </w:t>
      </w:r>
      <w:r w:rsidRPr="00235599">
        <w:rPr>
          <w:rFonts w:ascii="Arial" w:hAnsi="Arial" w:cs="Arial"/>
          <w:sz w:val="22"/>
          <w:szCs w:val="22"/>
        </w:rPr>
        <w:t xml:space="preserve">(SI Act).  </w:t>
      </w:r>
    </w:p>
    <w:p w:rsidR="00235599" w:rsidRDefault="00235599" w:rsidP="002355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5599">
        <w:rPr>
          <w:rFonts w:ascii="Arial" w:hAnsi="Arial" w:cs="Arial"/>
          <w:sz w:val="22"/>
          <w:szCs w:val="22"/>
        </w:rPr>
        <w:t xml:space="preserve">The SLC examined the practical operation and continuing effectiveness of part 8 of the SI Act which contains requirements regarding the content, notification and availability of forms made under authority conferred by legislation.  </w:t>
      </w:r>
    </w:p>
    <w:p w:rsidR="00235599" w:rsidRPr="00180C68" w:rsidRDefault="00235599" w:rsidP="002355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5599">
        <w:rPr>
          <w:rFonts w:ascii="Arial" w:hAnsi="Arial" w:cs="Arial"/>
          <w:sz w:val="22"/>
          <w:szCs w:val="22"/>
        </w:rPr>
        <w:t xml:space="preserve">The SLC’s report, </w:t>
      </w:r>
      <w:r w:rsidRPr="00235599">
        <w:rPr>
          <w:rFonts w:ascii="Arial" w:hAnsi="Arial" w:cs="Arial"/>
          <w:i/>
          <w:sz w:val="22"/>
          <w:szCs w:val="22"/>
        </w:rPr>
        <w:t xml:space="preserve">Review of part 8 of the Statutory Instruments Act: Forms authorised by legislation, Report No.46, June 2011 </w:t>
      </w:r>
      <w:r w:rsidRPr="00235599">
        <w:rPr>
          <w:rFonts w:ascii="Arial" w:hAnsi="Arial" w:cs="Arial"/>
          <w:sz w:val="22"/>
          <w:szCs w:val="22"/>
        </w:rPr>
        <w:t>(Report No.46), made six recommendations directed towards ensuring greater parliamentary scrutiny and public accessibility of forms made under legislation.</w:t>
      </w:r>
    </w:p>
    <w:p w:rsidR="00180C68" w:rsidRDefault="00180C68" w:rsidP="00F356D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Government response supports Recommendations 1, 4 and 5 in full and Recommendations 2 and 3 in principle, and does not support Recommendation 6.</w:t>
      </w:r>
    </w:p>
    <w:p w:rsidR="00EA6517" w:rsidRDefault="00EA6517" w:rsidP="00F356D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Recommendation 6 is that t</w:t>
      </w:r>
      <w:r w:rsidRPr="00EA6517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Pr="00EA6517">
        <w:rPr>
          <w:rFonts w:ascii="Arial" w:hAnsi="Arial" w:cs="Arial"/>
          <w:bCs/>
          <w:i/>
          <w:spacing w:val="-3"/>
          <w:sz w:val="22"/>
          <w:szCs w:val="22"/>
        </w:rPr>
        <w:t>Financial Accountability Act 2009</w:t>
      </w:r>
      <w:r w:rsidRPr="00EA6517">
        <w:rPr>
          <w:rFonts w:ascii="Arial" w:hAnsi="Arial" w:cs="Arial"/>
          <w:bCs/>
          <w:spacing w:val="-3"/>
          <w:sz w:val="22"/>
          <w:szCs w:val="22"/>
        </w:rPr>
        <w:t xml:space="preserve"> should require government entities producing annual re</w:t>
      </w:r>
      <w:r>
        <w:rPr>
          <w:rFonts w:ascii="Arial" w:hAnsi="Arial" w:cs="Arial"/>
          <w:bCs/>
          <w:spacing w:val="-3"/>
          <w:sz w:val="22"/>
          <w:szCs w:val="22"/>
        </w:rPr>
        <w:t>ports to include in each report</w:t>
      </w:r>
      <w:r w:rsidRPr="00EA6517">
        <w:rPr>
          <w:rFonts w:ascii="Arial" w:hAnsi="Arial" w:cs="Arial"/>
          <w:bCs/>
          <w:spacing w:val="-3"/>
          <w:sz w:val="22"/>
          <w:szCs w:val="22"/>
        </w:rPr>
        <w:t xml:space="preserve"> list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EA6517">
        <w:rPr>
          <w:rFonts w:ascii="Arial" w:hAnsi="Arial" w:cs="Arial"/>
          <w:bCs/>
          <w:spacing w:val="-3"/>
          <w:sz w:val="22"/>
          <w:szCs w:val="22"/>
        </w:rPr>
        <w:t xml:space="preserve"> of forms for public use iss</w:t>
      </w:r>
      <w:r>
        <w:rPr>
          <w:rFonts w:ascii="Arial" w:hAnsi="Arial" w:cs="Arial"/>
          <w:bCs/>
          <w:spacing w:val="-3"/>
          <w:sz w:val="22"/>
          <w:szCs w:val="22"/>
        </w:rPr>
        <w:t>ued during the reporting period</w:t>
      </w:r>
      <w:r w:rsidRPr="00EA6517">
        <w:rPr>
          <w:rFonts w:ascii="Arial" w:hAnsi="Arial" w:cs="Arial"/>
          <w:bCs/>
          <w:spacing w:val="-3"/>
          <w:sz w:val="22"/>
          <w:szCs w:val="22"/>
        </w:rPr>
        <w:t xml:space="preserve"> and all current forms for public use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EA6517" w:rsidRPr="00F356D7" w:rsidRDefault="00EA6517" w:rsidP="00F356D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Recommendation 6 is not supported as </w:t>
      </w:r>
      <w:r w:rsidRPr="00EA6517">
        <w:rPr>
          <w:rFonts w:ascii="Arial" w:hAnsi="Arial" w:cs="Arial"/>
          <w:bCs/>
          <w:spacing w:val="-3"/>
          <w:sz w:val="22"/>
          <w:szCs w:val="22"/>
        </w:rPr>
        <w:t xml:space="preserve">it would not significantly improve the information available to </w:t>
      </w:r>
      <w:r w:rsidR="00DC7CC5">
        <w:rPr>
          <w:rFonts w:ascii="Arial" w:hAnsi="Arial" w:cs="Arial"/>
          <w:bCs/>
          <w:spacing w:val="-3"/>
          <w:sz w:val="22"/>
          <w:szCs w:val="22"/>
        </w:rPr>
        <w:t xml:space="preserve">the parliamentary </w:t>
      </w:r>
      <w:r w:rsidRPr="00EA6517">
        <w:rPr>
          <w:rFonts w:ascii="Arial" w:hAnsi="Arial" w:cs="Arial"/>
          <w:bCs/>
          <w:spacing w:val="-3"/>
          <w:sz w:val="22"/>
          <w:szCs w:val="22"/>
        </w:rPr>
        <w:t>portfolio committees or the general public about forms made under legislation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70321" w:rsidRPr="00180C68" w:rsidRDefault="00870321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C6CBB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</w:t>
      </w:r>
      <w:r w:rsidR="007C6CBB">
        <w:rPr>
          <w:rFonts w:ascii="Arial" w:hAnsi="Arial" w:cs="Arial"/>
          <w:sz w:val="22"/>
          <w:szCs w:val="22"/>
        </w:rPr>
        <w:t xml:space="preserve">the Government response to </w:t>
      </w:r>
      <w:r w:rsidR="00180C68" w:rsidRPr="00180C68">
        <w:rPr>
          <w:rFonts w:ascii="Arial" w:hAnsi="Arial" w:cs="Arial"/>
          <w:sz w:val="22"/>
          <w:szCs w:val="22"/>
        </w:rPr>
        <w:t xml:space="preserve">Scrutiny of Legislation Committee </w:t>
      </w:r>
      <w:r w:rsidR="007C6CBB">
        <w:rPr>
          <w:rFonts w:ascii="Arial" w:hAnsi="Arial" w:cs="Arial"/>
          <w:sz w:val="22"/>
          <w:szCs w:val="22"/>
        </w:rPr>
        <w:t>Report No.46</w:t>
      </w:r>
      <w:r>
        <w:rPr>
          <w:rFonts w:ascii="Arial" w:hAnsi="Arial" w:cs="Arial"/>
          <w:sz w:val="22"/>
          <w:szCs w:val="22"/>
        </w:rPr>
        <w:t>.</w:t>
      </w:r>
    </w:p>
    <w:p w:rsidR="00180C68" w:rsidRPr="002E5483" w:rsidRDefault="00180C68" w:rsidP="00180C68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E548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901F3" w:rsidRDefault="00892C6F" w:rsidP="00F356D7">
      <w:pPr>
        <w:numPr>
          <w:ilvl w:val="0"/>
          <w:numId w:val="45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8" w:history="1">
        <w:r w:rsidR="00F356D7" w:rsidRPr="00927BAC">
          <w:rPr>
            <w:rStyle w:val="Hyperlink"/>
            <w:rFonts w:ascii="Arial" w:hAnsi="Arial" w:cs="Arial"/>
            <w:sz w:val="22"/>
            <w:szCs w:val="22"/>
          </w:rPr>
          <w:t>Scrutiny of Legislation Committee Report No. 46</w:t>
        </w:r>
      </w:hyperlink>
    </w:p>
    <w:p w:rsidR="00F356D7" w:rsidRPr="00C07656" w:rsidRDefault="00892C6F" w:rsidP="00F356D7">
      <w:pPr>
        <w:numPr>
          <w:ilvl w:val="0"/>
          <w:numId w:val="45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9" w:history="1">
        <w:r w:rsidR="00F356D7" w:rsidRPr="00927BAC">
          <w:rPr>
            <w:rStyle w:val="Hyperlink"/>
            <w:rFonts w:ascii="Arial" w:hAnsi="Arial" w:cs="Arial"/>
            <w:sz w:val="22"/>
            <w:szCs w:val="22"/>
          </w:rPr>
          <w:t>Government response to Scrutiny of Legislation Committee Report No. 46</w:t>
        </w:r>
      </w:hyperlink>
    </w:p>
    <w:sectPr w:rsidR="00F356D7" w:rsidRPr="00C07656" w:rsidSect="002D3FB9">
      <w:headerReference w:type="default" r:id="rId10"/>
      <w:footerReference w:type="default" r:id="rId11"/>
      <w:headerReference w:type="first" r:id="rId12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4B" w:rsidRDefault="007A794B">
      <w:r>
        <w:separator/>
      </w:r>
    </w:p>
  </w:endnote>
  <w:endnote w:type="continuationSeparator" w:id="0">
    <w:p w:rsidR="007A794B" w:rsidRDefault="007A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63" w:rsidRPr="001141E1" w:rsidRDefault="00BE456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4B" w:rsidRDefault="007A794B">
      <w:r>
        <w:separator/>
      </w:r>
    </w:p>
  </w:footnote>
  <w:footnote w:type="continuationSeparator" w:id="0">
    <w:p w:rsidR="007A794B" w:rsidRDefault="007A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63" w:rsidRPr="000400F9" w:rsidRDefault="00BB6361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56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E4563">
      <w:rPr>
        <w:rFonts w:ascii="Arial" w:hAnsi="Arial" w:cs="Arial"/>
        <w:b/>
        <w:sz w:val="22"/>
        <w:szCs w:val="22"/>
        <w:u w:val="single"/>
      </w:rPr>
      <w:t>month year</w:t>
    </w:r>
  </w:p>
  <w:p w:rsidR="00BE4563" w:rsidRDefault="00BE456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E4563" w:rsidRDefault="00BE456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E4563" w:rsidRPr="00F10DF9" w:rsidRDefault="00BE456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63" w:rsidRPr="000400F9" w:rsidRDefault="00BB6361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56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E4563">
      <w:rPr>
        <w:rFonts w:ascii="Arial" w:hAnsi="Arial" w:cs="Arial"/>
        <w:b/>
        <w:sz w:val="22"/>
        <w:szCs w:val="22"/>
        <w:u w:val="single"/>
      </w:rPr>
      <w:t>September 2011</w:t>
    </w:r>
  </w:p>
  <w:p w:rsidR="00BE4563" w:rsidRDefault="00BE456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Scrutiny of Legislation Committee Report No. 46 </w:t>
    </w:r>
  </w:p>
  <w:p w:rsidR="00BE4563" w:rsidRDefault="00BE456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BE4563" w:rsidRPr="00F10DF9" w:rsidRDefault="00BE456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F64C8"/>
    <w:multiLevelType w:val="hybridMultilevel"/>
    <w:tmpl w:val="3F9A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F82894"/>
    <w:multiLevelType w:val="hybridMultilevel"/>
    <w:tmpl w:val="E8D01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CE7FDB"/>
    <w:multiLevelType w:val="hybridMultilevel"/>
    <w:tmpl w:val="95DA6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5866"/>
    <w:multiLevelType w:val="hybridMultilevel"/>
    <w:tmpl w:val="13201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27B5"/>
    <w:multiLevelType w:val="hybridMultilevel"/>
    <w:tmpl w:val="EB326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6D1A"/>
    <w:multiLevelType w:val="hybridMultilevel"/>
    <w:tmpl w:val="AA843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E229B"/>
    <w:multiLevelType w:val="hybridMultilevel"/>
    <w:tmpl w:val="7A22C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C1AF9"/>
    <w:multiLevelType w:val="hybridMultilevel"/>
    <w:tmpl w:val="ED824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04136"/>
    <w:multiLevelType w:val="hybridMultilevel"/>
    <w:tmpl w:val="0184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53675"/>
    <w:multiLevelType w:val="hybridMultilevel"/>
    <w:tmpl w:val="0624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C66D9"/>
    <w:multiLevelType w:val="hybridMultilevel"/>
    <w:tmpl w:val="CEAAF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A7641"/>
    <w:multiLevelType w:val="hybridMultilevel"/>
    <w:tmpl w:val="F3ACA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CEC48E1"/>
    <w:multiLevelType w:val="hybridMultilevel"/>
    <w:tmpl w:val="5B44C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70DB"/>
    <w:multiLevelType w:val="hybridMultilevel"/>
    <w:tmpl w:val="BF549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201E7"/>
    <w:multiLevelType w:val="hybridMultilevel"/>
    <w:tmpl w:val="4D16D2F8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B0FD2"/>
    <w:multiLevelType w:val="hybridMultilevel"/>
    <w:tmpl w:val="2FC63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4761E"/>
    <w:multiLevelType w:val="hybridMultilevel"/>
    <w:tmpl w:val="391C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3379E"/>
    <w:multiLevelType w:val="hybridMultilevel"/>
    <w:tmpl w:val="EB10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2368D"/>
    <w:multiLevelType w:val="hybridMultilevel"/>
    <w:tmpl w:val="158AD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36"/>
  </w:num>
  <w:num w:numId="4">
    <w:abstractNumId w:val="27"/>
  </w:num>
  <w:num w:numId="5">
    <w:abstractNumId w:val="4"/>
  </w:num>
  <w:num w:numId="6">
    <w:abstractNumId w:val="22"/>
  </w:num>
  <w:num w:numId="7">
    <w:abstractNumId w:val="1"/>
  </w:num>
  <w:num w:numId="8">
    <w:abstractNumId w:val="19"/>
  </w:num>
  <w:num w:numId="9">
    <w:abstractNumId w:val="2"/>
  </w:num>
  <w:num w:numId="10">
    <w:abstractNumId w:val="17"/>
  </w:num>
  <w:num w:numId="11">
    <w:abstractNumId w:val="18"/>
  </w:num>
  <w:num w:numId="12">
    <w:abstractNumId w:val="28"/>
  </w:num>
  <w:num w:numId="13">
    <w:abstractNumId w:val="35"/>
  </w:num>
  <w:num w:numId="14">
    <w:abstractNumId w:val="7"/>
  </w:num>
  <w:num w:numId="15">
    <w:abstractNumId w:val="6"/>
  </w:num>
  <w:num w:numId="16">
    <w:abstractNumId w:val="26"/>
  </w:num>
  <w:num w:numId="17">
    <w:abstractNumId w:val="33"/>
  </w:num>
  <w:num w:numId="18">
    <w:abstractNumId w:val="34"/>
  </w:num>
  <w:num w:numId="19">
    <w:abstractNumId w:val="20"/>
  </w:num>
  <w:num w:numId="20">
    <w:abstractNumId w:val="38"/>
  </w:num>
  <w:num w:numId="21">
    <w:abstractNumId w:val="37"/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10"/>
  </w:num>
  <w:num w:numId="26">
    <w:abstractNumId w:val="31"/>
  </w:num>
  <w:num w:numId="27">
    <w:abstractNumId w:val="21"/>
  </w:num>
  <w:num w:numId="28">
    <w:abstractNumId w:val="15"/>
  </w:num>
  <w:num w:numId="29">
    <w:abstractNumId w:val="32"/>
  </w:num>
  <w:num w:numId="30">
    <w:abstractNumId w:val="23"/>
  </w:num>
  <w:num w:numId="31">
    <w:abstractNumId w:val="5"/>
  </w:num>
  <w:num w:numId="32">
    <w:abstractNumId w:val="16"/>
  </w:num>
  <w:num w:numId="33">
    <w:abstractNumId w:val="8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4"/>
  </w:num>
  <w:num w:numId="40">
    <w:abstractNumId w:val="12"/>
  </w:num>
  <w:num w:numId="4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9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5"/>
    <w:rsid w:val="00010F1D"/>
    <w:rsid w:val="00021188"/>
    <w:rsid w:val="00025D3B"/>
    <w:rsid w:val="000261F1"/>
    <w:rsid w:val="00027296"/>
    <w:rsid w:val="00036E57"/>
    <w:rsid w:val="00041A0F"/>
    <w:rsid w:val="000624E5"/>
    <w:rsid w:val="00063D1A"/>
    <w:rsid w:val="00066A3B"/>
    <w:rsid w:val="00070A40"/>
    <w:rsid w:val="000716F3"/>
    <w:rsid w:val="00074079"/>
    <w:rsid w:val="000804C8"/>
    <w:rsid w:val="00080F86"/>
    <w:rsid w:val="0008308A"/>
    <w:rsid w:val="00083DCE"/>
    <w:rsid w:val="000905CC"/>
    <w:rsid w:val="00095D6C"/>
    <w:rsid w:val="0009634A"/>
    <w:rsid w:val="000A072A"/>
    <w:rsid w:val="000A1320"/>
    <w:rsid w:val="000A1D7D"/>
    <w:rsid w:val="000A2BAC"/>
    <w:rsid w:val="000A6E5D"/>
    <w:rsid w:val="000B3964"/>
    <w:rsid w:val="000B70A9"/>
    <w:rsid w:val="000C15F5"/>
    <w:rsid w:val="000C236E"/>
    <w:rsid w:val="000C2437"/>
    <w:rsid w:val="000C7639"/>
    <w:rsid w:val="000D05D6"/>
    <w:rsid w:val="000D3BAB"/>
    <w:rsid w:val="000E3F6A"/>
    <w:rsid w:val="000E54AE"/>
    <w:rsid w:val="000E6C1F"/>
    <w:rsid w:val="000F42B7"/>
    <w:rsid w:val="000F5F72"/>
    <w:rsid w:val="00100E0E"/>
    <w:rsid w:val="0010248F"/>
    <w:rsid w:val="00102A53"/>
    <w:rsid w:val="00114C5E"/>
    <w:rsid w:val="00117685"/>
    <w:rsid w:val="001227DD"/>
    <w:rsid w:val="00124FE2"/>
    <w:rsid w:val="00126180"/>
    <w:rsid w:val="00126CC9"/>
    <w:rsid w:val="001376CE"/>
    <w:rsid w:val="001429AF"/>
    <w:rsid w:val="0014649D"/>
    <w:rsid w:val="0015685D"/>
    <w:rsid w:val="00156C19"/>
    <w:rsid w:val="00157ECA"/>
    <w:rsid w:val="00161EA0"/>
    <w:rsid w:val="001622E3"/>
    <w:rsid w:val="001660E7"/>
    <w:rsid w:val="0017722D"/>
    <w:rsid w:val="0017782F"/>
    <w:rsid w:val="00180C68"/>
    <w:rsid w:val="0018102A"/>
    <w:rsid w:val="00182B1E"/>
    <w:rsid w:val="00182E54"/>
    <w:rsid w:val="00182E5A"/>
    <w:rsid w:val="001857B7"/>
    <w:rsid w:val="00186388"/>
    <w:rsid w:val="00190C8E"/>
    <w:rsid w:val="00190FCE"/>
    <w:rsid w:val="00191EC8"/>
    <w:rsid w:val="00192551"/>
    <w:rsid w:val="001A53BD"/>
    <w:rsid w:val="001B5837"/>
    <w:rsid w:val="001C134B"/>
    <w:rsid w:val="001C1DDA"/>
    <w:rsid w:val="001C350C"/>
    <w:rsid w:val="001C5B28"/>
    <w:rsid w:val="001C69C8"/>
    <w:rsid w:val="001D5A2D"/>
    <w:rsid w:val="001D5F1F"/>
    <w:rsid w:val="001D6A5D"/>
    <w:rsid w:val="001E40B4"/>
    <w:rsid w:val="001E5583"/>
    <w:rsid w:val="001E590C"/>
    <w:rsid w:val="001E5973"/>
    <w:rsid w:val="001E6C9A"/>
    <w:rsid w:val="001E7B72"/>
    <w:rsid w:val="001F5F31"/>
    <w:rsid w:val="002120A9"/>
    <w:rsid w:val="0021249C"/>
    <w:rsid w:val="00212A51"/>
    <w:rsid w:val="00216296"/>
    <w:rsid w:val="00217148"/>
    <w:rsid w:val="00222C10"/>
    <w:rsid w:val="00235599"/>
    <w:rsid w:val="00240160"/>
    <w:rsid w:val="00240390"/>
    <w:rsid w:val="00242B09"/>
    <w:rsid w:val="0024759F"/>
    <w:rsid w:val="0025337F"/>
    <w:rsid w:val="0025414E"/>
    <w:rsid w:val="002562AA"/>
    <w:rsid w:val="00256911"/>
    <w:rsid w:val="00256BEE"/>
    <w:rsid w:val="00270673"/>
    <w:rsid w:val="00271220"/>
    <w:rsid w:val="00272AC3"/>
    <w:rsid w:val="00273B58"/>
    <w:rsid w:val="002759B3"/>
    <w:rsid w:val="00281DC7"/>
    <w:rsid w:val="0028318D"/>
    <w:rsid w:val="002833EB"/>
    <w:rsid w:val="002846BC"/>
    <w:rsid w:val="002865C0"/>
    <w:rsid w:val="00294C26"/>
    <w:rsid w:val="00294F1D"/>
    <w:rsid w:val="002A2000"/>
    <w:rsid w:val="002A63F0"/>
    <w:rsid w:val="002A6FC7"/>
    <w:rsid w:val="002A77FF"/>
    <w:rsid w:val="002A7924"/>
    <w:rsid w:val="002A7EDA"/>
    <w:rsid w:val="002B55AE"/>
    <w:rsid w:val="002C084E"/>
    <w:rsid w:val="002C192C"/>
    <w:rsid w:val="002C29EC"/>
    <w:rsid w:val="002D3FB9"/>
    <w:rsid w:val="002E37ED"/>
    <w:rsid w:val="002E5483"/>
    <w:rsid w:val="002E58D6"/>
    <w:rsid w:val="002E5AA0"/>
    <w:rsid w:val="002F332D"/>
    <w:rsid w:val="002F7590"/>
    <w:rsid w:val="003024B9"/>
    <w:rsid w:val="00311CC5"/>
    <w:rsid w:val="00313402"/>
    <w:rsid w:val="00315774"/>
    <w:rsid w:val="0032078D"/>
    <w:rsid w:val="00325431"/>
    <w:rsid w:val="00330878"/>
    <w:rsid w:val="0033391A"/>
    <w:rsid w:val="0034078C"/>
    <w:rsid w:val="00340EF2"/>
    <w:rsid w:val="00342E7A"/>
    <w:rsid w:val="00346F48"/>
    <w:rsid w:val="00347875"/>
    <w:rsid w:val="00351E40"/>
    <w:rsid w:val="0035293F"/>
    <w:rsid w:val="00353B5F"/>
    <w:rsid w:val="00355235"/>
    <w:rsid w:val="00355608"/>
    <w:rsid w:val="00356102"/>
    <w:rsid w:val="003623E3"/>
    <w:rsid w:val="003737C1"/>
    <w:rsid w:val="00380EC7"/>
    <w:rsid w:val="00390F9F"/>
    <w:rsid w:val="00391750"/>
    <w:rsid w:val="003927E5"/>
    <w:rsid w:val="0039464F"/>
    <w:rsid w:val="003A4AA8"/>
    <w:rsid w:val="003A4F69"/>
    <w:rsid w:val="003A51FE"/>
    <w:rsid w:val="003A5AC9"/>
    <w:rsid w:val="003B3AE7"/>
    <w:rsid w:val="003C5050"/>
    <w:rsid w:val="003C5AE5"/>
    <w:rsid w:val="003C71CD"/>
    <w:rsid w:val="003D2408"/>
    <w:rsid w:val="003E2604"/>
    <w:rsid w:val="003E281D"/>
    <w:rsid w:val="003E2D89"/>
    <w:rsid w:val="003E52D8"/>
    <w:rsid w:val="003F0261"/>
    <w:rsid w:val="003F06DF"/>
    <w:rsid w:val="003F12D2"/>
    <w:rsid w:val="003F2C05"/>
    <w:rsid w:val="00412A34"/>
    <w:rsid w:val="004149B9"/>
    <w:rsid w:val="00416015"/>
    <w:rsid w:val="00422B00"/>
    <w:rsid w:val="00426D0F"/>
    <w:rsid w:val="00435F78"/>
    <w:rsid w:val="0043702C"/>
    <w:rsid w:val="00442173"/>
    <w:rsid w:val="00444DCF"/>
    <w:rsid w:val="0044536E"/>
    <w:rsid w:val="00456D70"/>
    <w:rsid w:val="00460E77"/>
    <w:rsid w:val="0046237A"/>
    <w:rsid w:val="00464036"/>
    <w:rsid w:val="00471D8C"/>
    <w:rsid w:val="004725C7"/>
    <w:rsid w:val="00476361"/>
    <w:rsid w:val="00485D3D"/>
    <w:rsid w:val="00487F81"/>
    <w:rsid w:val="004901F3"/>
    <w:rsid w:val="00497DD6"/>
    <w:rsid w:val="004A6021"/>
    <w:rsid w:val="004A6414"/>
    <w:rsid w:val="004B440C"/>
    <w:rsid w:val="004C0072"/>
    <w:rsid w:val="004C65A5"/>
    <w:rsid w:val="004D4BBA"/>
    <w:rsid w:val="004D7050"/>
    <w:rsid w:val="004E1E7F"/>
    <w:rsid w:val="004E3BC5"/>
    <w:rsid w:val="004E3F80"/>
    <w:rsid w:val="004E6060"/>
    <w:rsid w:val="004F18DB"/>
    <w:rsid w:val="005009AC"/>
    <w:rsid w:val="00500F64"/>
    <w:rsid w:val="00505646"/>
    <w:rsid w:val="00506080"/>
    <w:rsid w:val="00506974"/>
    <w:rsid w:val="00512677"/>
    <w:rsid w:val="00514003"/>
    <w:rsid w:val="00524B95"/>
    <w:rsid w:val="00527730"/>
    <w:rsid w:val="0053535C"/>
    <w:rsid w:val="00537480"/>
    <w:rsid w:val="0054123F"/>
    <w:rsid w:val="005425AB"/>
    <w:rsid w:val="005427A8"/>
    <w:rsid w:val="00544146"/>
    <w:rsid w:val="005451D6"/>
    <w:rsid w:val="00555B14"/>
    <w:rsid w:val="0055728F"/>
    <w:rsid w:val="005577AB"/>
    <w:rsid w:val="005600C0"/>
    <w:rsid w:val="00570F53"/>
    <w:rsid w:val="00584EAF"/>
    <w:rsid w:val="005854A0"/>
    <w:rsid w:val="00586597"/>
    <w:rsid w:val="005A3C48"/>
    <w:rsid w:val="005A6B55"/>
    <w:rsid w:val="005B27B7"/>
    <w:rsid w:val="005B2F33"/>
    <w:rsid w:val="005B7D81"/>
    <w:rsid w:val="005C2804"/>
    <w:rsid w:val="005C2E53"/>
    <w:rsid w:val="005C70A6"/>
    <w:rsid w:val="005D1F76"/>
    <w:rsid w:val="005D24DE"/>
    <w:rsid w:val="005D2EC5"/>
    <w:rsid w:val="005D5BB9"/>
    <w:rsid w:val="005E428B"/>
    <w:rsid w:val="005E7616"/>
    <w:rsid w:val="0061245B"/>
    <w:rsid w:val="0061273F"/>
    <w:rsid w:val="00617A83"/>
    <w:rsid w:val="006261A8"/>
    <w:rsid w:val="006278C1"/>
    <w:rsid w:val="00632448"/>
    <w:rsid w:val="006328CC"/>
    <w:rsid w:val="006413D0"/>
    <w:rsid w:val="0064268C"/>
    <w:rsid w:val="00644BCF"/>
    <w:rsid w:val="006511FA"/>
    <w:rsid w:val="00656393"/>
    <w:rsid w:val="006604CA"/>
    <w:rsid w:val="00662BA2"/>
    <w:rsid w:val="0066421E"/>
    <w:rsid w:val="00664DF0"/>
    <w:rsid w:val="00666C37"/>
    <w:rsid w:val="00667828"/>
    <w:rsid w:val="006719CA"/>
    <w:rsid w:val="0067667D"/>
    <w:rsid w:val="00677911"/>
    <w:rsid w:val="0068710B"/>
    <w:rsid w:val="00696D4E"/>
    <w:rsid w:val="006A6349"/>
    <w:rsid w:val="006B2F85"/>
    <w:rsid w:val="006C0C55"/>
    <w:rsid w:val="006C6FEB"/>
    <w:rsid w:val="006D1BE8"/>
    <w:rsid w:val="006E25A6"/>
    <w:rsid w:val="006E5F85"/>
    <w:rsid w:val="006E611A"/>
    <w:rsid w:val="006F207A"/>
    <w:rsid w:val="007031ED"/>
    <w:rsid w:val="00704746"/>
    <w:rsid w:val="00715068"/>
    <w:rsid w:val="007169E1"/>
    <w:rsid w:val="00723DF2"/>
    <w:rsid w:val="00742804"/>
    <w:rsid w:val="007447FF"/>
    <w:rsid w:val="00745F4C"/>
    <w:rsid w:val="00752248"/>
    <w:rsid w:val="00755751"/>
    <w:rsid w:val="007610C2"/>
    <w:rsid w:val="00762852"/>
    <w:rsid w:val="00764928"/>
    <w:rsid w:val="007653EB"/>
    <w:rsid w:val="00770A8D"/>
    <w:rsid w:val="00771A64"/>
    <w:rsid w:val="007743D3"/>
    <w:rsid w:val="00774C05"/>
    <w:rsid w:val="0077691A"/>
    <w:rsid w:val="00782539"/>
    <w:rsid w:val="00783DF3"/>
    <w:rsid w:val="007840A5"/>
    <w:rsid w:val="0078648D"/>
    <w:rsid w:val="00787DBF"/>
    <w:rsid w:val="0079498D"/>
    <w:rsid w:val="007A2428"/>
    <w:rsid w:val="007A7059"/>
    <w:rsid w:val="007A794B"/>
    <w:rsid w:val="007B5826"/>
    <w:rsid w:val="007B6771"/>
    <w:rsid w:val="007C4BBD"/>
    <w:rsid w:val="007C5B4B"/>
    <w:rsid w:val="007C6505"/>
    <w:rsid w:val="007C6CBB"/>
    <w:rsid w:val="007C6ED2"/>
    <w:rsid w:val="007D4DF3"/>
    <w:rsid w:val="007D5192"/>
    <w:rsid w:val="007D7923"/>
    <w:rsid w:val="007E0728"/>
    <w:rsid w:val="007E094E"/>
    <w:rsid w:val="007F46E4"/>
    <w:rsid w:val="007F61D0"/>
    <w:rsid w:val="007F7FE4"/>
    <w:rsid w:val="008123A9"/>
    <w:rsid w:val="00813C9B"/>
    <w:rsid w:val="008172C9"/>
    <w:rsid w:val="00823CB1"/>
    <w:rsid w:val="00830BFC"/>
    <w:rsid w:val="0083133F"/>
    <w:rsid w:val="00832489"/>
    <w:rsid w:val="00834946"/>
    <w:rsid w:val="008352E8"/>
    <w:rsid w:val="008377C0"/>
    <w:rsid w:val="0084257D"/>
    <w:rsid w:val="00861EA1"/>
    <w:rsid w:val="00862C15"/>
    <w:rsid w:val="008642B4"/>
    <w:rsid w:val="00867427"/>
    <w:rsid w:val="00870321"/>
    <w:rsid w:val="00871CD2"/>
    <w:rsid w:val="00877A1F"/>
    <w:rsid w:val="00880DA6"/>
    <w:rsid w:val="008834CE"/>
    <w:rsid w:val="00886626"/>
    <w:rsid w:val="00892538"/>
    <w:rsid w:val="00892C6F"/>
    <w:rsid w:val="008952E3"/>
    <w:rsid w:val="008954B3"/>
    <w:rsid w:val="008A3F6F"/>
    <w:rsid w:val="008B145C"/>
    <w:rsid w:val="008B4419"/>
    <w:rsid w:val="008B6AD3"/>
    <w:rsid w:val="008C55FE"/>
    <w:rsid w:val="008C7C08"/>
    <w:rsid w:val="008C7D11"/>
    <w:rsid w:val="008D1423"/>
    <w:rsid w:val="008D1BD3"/>
    <w:rsid w:val="008D52CF"/>
    <w:rsid w:val="008D5536"/>
    <w:rsid w:val="008D55C4"/>
    <w:rsid w:val="008E073F"/>
    <w:rsid w:val="008E493D"/>
    <w:rsid w:val="008F31D8"/>
    <w:rsid w:val="0090137E"/>
    <w:rsid w:val="0090195B"/>
    <w:rsid w:val="0090282F"/>
    <w:rsid w:val="00903DC8"/>
    <w:rsid w:val="00910375"/>
    <w:rsid w:val="00911F6B"/>
    <w:rsid w:val="009175A7"/>
    <w:rsid w:val="00922B36"/>
    <w:rsid w:val="00922B40"/>
    <w:rsid w:val="0092621C"/>
    <w:rsid w:val="00926746"/>
    <w:rsid w:val="00927BAC"/>
    <w:rsid w:val="00930A86"/>
    <w:rsid w:val="009331E8"/>
    <w:rsid w:val="009342A1"/>
    <w:rsid w:val="00934403"/>
    <w:rsid w:val="00934DAD"/>
    <w:rsid w:val="00941BFA"/>
    <w:rsid w:val="0094685D"/>
    <w:rsid w:val="009529B9"/>
    <w:rsid w:val="00952ADC"/>
    <w:rsid w:val="00952DD1"/>
    <w:rsid w:val="009551A2"/>
    <w:rsid w:val="00955330"/>
    <w:rsid w:val="009566B7"/>
    <w:rsid w:val="00963B7A"/>
    <w:rsid w:val="00983C21"/>
    <w:rsid w:val="00987A9B"/>
    <w:rsid w:val="00993512"/>
    <w:rsid w:val="00994AD9"/>
    <w:rsid w:val="00996581"/>
    <w:rsid w:val="009C4B8D"/>
    <w:rsid w:val="009D2F54"/>
    <w:rsid w:val="009D3BF8"/>
    <w:rsid w:val="009E0847"/>
    <w:rsid w:val="009E341E"/>
    <w:rsid w:val="009E4DC1"/>
    <w:rsid w:val="009E67B3"/>
    <w:rsid w:val="009F2656"/>
    <w:rsid w:val="009F340F"/>
    <w:rsid w:val="009F4298"/>
    <w:rsid w:val="009F5399"/>
    <w:rsid w:val="00A02834"/>
    <w:rsid w:val="00A0294A"/>
    <w:rsid w:val="00A044D1"/>
    <w:rsid w:val="00A04DC5"/>
    <w:rsid w:val="00A10F97"/>
    <w:rsid w:val="00A159BA"/>
    <w:rsid w:val="00A17ED0"/>
    <w:rsid w:val="00A23DB8"/>
    <w:rsid w:val="00A3369C"/>
    <w:rsid w:val="00A41443"/>
    <w:rsid w:val="00A45816"/>
    <w:rsid w:val="00A500B3"/>
    <w:rsid w:val="00A537D5"/>
    <w:rsid w:val="00A563E2"/>
    <w:rsid w:val="00A63014"/>
    <w:rsid w:val="00A64111"/>
    <w:rsid w:val="00A66268"/>
    <w:rsid w:val="00A66C22"/>
    <w:rsid w:val="00A67675"/>
    <w:rsid w:val="00A70444"/>
    <w:rsid w:val="00A71BCE"/>
    <w:rsid w:val="00A7443D"/>
    <w:rsid w:val="00A74F5E"/>
    <w:rsid w:val="00A75383"/>
    <w:rsid w:val="00A75633"/>
    <w:rsid w:val="00A76E26"/>
    <w:rsid w:val="00A77A81"/>
    <w:rsid w:val="00A81999"/>
    <w:rsid w:val="00A9424E"/>
    <w:rsid w:val="00A95695"/>
    <w:rsid w:val="00AA0A52"/>
    <w:rsid w:val="00AA56B4"/>
    <w:rsid w:val="00AA6E3F"/>
    <w:rsid w:val="00AB0EBA"/>
    <w:rsid w:val="00AB5421"/>
    <w:rsid w:val="00AB6F21"/>
    <w:rsid w:val="00AD0BE6"/>
    <w:rsid w:val="00AD180D"/>
    <w:rsid w:val="00AD1A60"/>
    <w:rsid w:val="00AD46F1"/>
    <w:rsid w:val="00AD6552"/>
    <w:rsid w:val="00AD7556"/>
    <w:rsid w:val="00AE64A2"/>
    <w:rsid w:val="00AF610D"/>
    <w:rsid w:val="00B0525E"/>
    <w:rsid w:val="00B20212"/>
    <w:rsid w:val="00B35D86"/>
    <w:rsid w:val="00B37335"/>
    <w:rsid w:val="00B377F3"/>
    <w:rsid w:val="00B40341"/>
    <w:rsid w:val="00B43BFE"/>
    <w:rsid w:val="00B55587"/>
    <w:rsid w:val="00B605B9"/>
    <w:rsid w:val="00B619DE"/>
    <w:rsid w:val="00B652AF"/>
    <w:rsid w:val="00B7326D"/>
    <w:rsid w:val="00B737AB"/>
    <w:rsid w:val="00B75C72"/>
    <w:rsid w:val="00B9172F"/>
    <w:rsid w:val="00B958E7"/>
    <w:rsid w:val="00B97FB4"/>
    <w:rsid w:val="00BA19D1"/>
    <w:rsid w:val="00BB1AFC"/>
    <w:rsid w:val="00BB6361"/>
    <w:rsid w:val="00BC21AA"/>
    <w:rsid w:val="00BD1403"/>
    <w:rsid w:val="00BD5C1A"/>
    <w:rsid w:val="00BD72EB"/>
    <w:rsid w:val="00BE1FE8"/>
    <w:rsid w:val="00BE346E"/>
    <w:rsid w:val="00BE4563"/>
    <w:rsid w:val="00BE48E3"/>
    <w:rsid w:val="00BF2956"/>
    <w:rsid w:val="00BF35DF"/>
    <w:rsid w:val="00BF46CA"/>
    <w:rsid w:val="00BF7301"/>
    <w:rsid w:val="00C01D7E"/>
    <w:rsid w:val="00C04B29"/>
    <w:rsid w:val="00C0535B"/>
    <w:rsid w:val="00C10593"/>
    <w:rsid w:val="00C105DA"/>
    <w:rsid w:val="00C10847"/>
    <w:rsid w:val="00C13B49"/>
    <w:rsid w:val="00C149C9"/>
    <w:rsid w:val="00C16E01"/>
    <w:rsid w:val="00C17E3B"/>
    <w:rsid w:val="00C30A86"/>
    <w:rsid w:val="00C30AB7"/>
    <w:rsid w:val="00C31326"/>
    <w:rsid w:val="00C44A05"/>
    <w:rsid w:val="00C51F18"/>
    <w:rsid w:val="00C540A0"/>
    <w:rsid w:val="00C565DA"/>
    <w:rsid w:val="00C60BDA"/>
    <w:rsid w:val="00C61C66"/>
    <w:rsid w:val="00C72512"/>
    <w:rsid w:val="00C75976"/>
    <w:rsid w:val="00C76770"/>
    <w:rsid w:val="00C85E5A"/>
    <w:rsid w:val="00C868EC"/>
    <w:rsid w:val="00C87C4D"/>
    <w:rsid w:val="00C87D9B"/>
    <w:rsid w:val="00C92341"/>
    <w:rsid w:val="00CA3E97"/>
    <w:rsid w:val="00CB36F6"/>
    <w:rsid w:val="00CB3CF8"/>
    <w:rsid w:val="00CB44E7"/>
    <w:rsid w:val="00CB668B"/>
    <w:rsid w:val="00CB7FD7"/>
    <w:rsid w:val="00CC0A18"/>
    <w:rsid w:val="00CC4EA1"/>
    <w:rsid w:val="00CC63BB"/>
    <w:rsid w:val="00CC7FC8"/>
    <w:rsid w:val="00CD5EBD"/>
    <w:rsid w:val="00CE56F7"/>
    <w:rsid w:val="00CE7877"/>
    <w:rsid w:val="00CF20F6"/>
    <w:rsid w:val="00CF7E8B"/>
    <w:rsid w:val="00D00EE1"/>
    <w:rsid w:val="00D03259"/>
    <w:rsid w:val="00D15CEE"/>
    <w:rsid w:val="00D17153"/>
    <w:rsid w:val="00D33A8E"/>
    <w:rsid w:val="00D35427"/>
    <w:rsid w:val="00D35451"/>
    <w:rsid w:val="00D41DF8"/>
    <w:rsid w:val="00D42C9B"/>
    <w:rsid w:val="00D451BB"/>
    <w:rsid w:val="00D45AEA"/>
    <w:rsid w:val="00D47B17"/>
    <w:rsid w:val="00D5111A"/>
    <w:rsid w:val="00D52C53"/>
    <w:rsid w:val="00D54C74"/>
    <w:rsid w:val="00D740A8"/>
    <w:rsid w:val="00D75121"/>
    <w:rsid w:val="00D76805"/>
    <w:rsid w:val="00D80948"/>
    <w:rsid w:val="00D82051"/>
    <w:rsid w:val="00D82C7C"/>
    <w:rsid w:val="00D84B5E"/>
    <w:rsid w:val="00D90781"/>
    <w:rsid w:val="00D92009"/>
    <w:rsid w:val="00D92247"/>
    <w:rsid w:val="00D96412"/>
    <w:rsid w:val="00DA1576"/>
    <w:rsid w:val="00DA3557"/>
    <w:rsid w:val="00DA6C5D"/>
    <w:rsid w:val="00DA7D0C"/>
    <w:rsid w:val="00DC100A"/>
    <w:rsid w:val="00DC1A37"/>
    <w:rsid w:val="00DC1F17"/>
    <w:rsid w:val="00DC7CC5"/>
    <w:rsid w:val="00DD1780"/>
    <w:rsid w:val="00DD5144"/>
    <w:rsid w:val="00DD6BA7"/>
    <w:rsid w:val="00DE73D5"/>
    <w:rsid w:val="00DF08D6"/>
    <w:rsid w:val="00DF2E2C"/>
    <w:rsid w:val="00DF69A7"/>
    <w:rsid w:val="00DF6A1D"/>
    <w:rsid w:val="00E041CE"/>
    <w:rsid w:val="00E129B6"/>
    <w:rsid w:val="00E20873"/>
    <w:rsid w:val="00E2125F"/>
    <w:rsid w:val="00E30E90"/>
    <w:rsid w:val="00E42F87"/>
    <w:rsid w:val="00E44441"/>
    <w:rsid w:val="00E464DD"/>
    <w:rsid w:val="00E533B4"/>
    <w:rsid w:val="00E539DE"/>
    <w:rsid w:val="00E54B3C"/>
    <w:rsid w:val="00E54BDB"/>
    <w:rsid w:val="00E60CCC"/>
    <w:rsid w:val="00E65509"/>
    <w:rsid w:val="00E743D9"/>
    <w:rsid w:val="00E74409"/>
    <w:rsid w:val="00E764B7"/>
    <w:rsid w:val="00E814F1"/>
    <w:rsid w:val="00E84E0F"/>
    <w:rsid w:val="00E86EA3"/>
    <w:rsid w:val="00E91F6D"/>
    <w:rsid w:val="00E92FAC"/>
    <w:rsid w:val="00E9334F"/>
    <w:rsid w:val="00E93E22"/>
    <w:rsid w:val="00E9481F"/>
    <w:rsid w:val="00E977CA"/>
    <w:rsid w:val="00EA6517"/>
    <w:rsid w:val="00EB074A"/>
    <w:rsid w:val="00EB3FFA"/>
    <w:rsid w:val="00EB746F"/>
    <w:rsid w:val="00EC026F"/>
    <w:rsid w:val="00EC0396"/>
    <w:rsid w:val="00EC3D68"/>
    <w:rsid w:val="00EC5A2B"/>
    <w:rsid w:val="00ED29FB"/>
    <w:rsid w:val="00ED3755"/>
    <w:rsid w:val="00ED7876"/>
    <w:rsid w:val="00EE1601"/>
    <w:rsid w:val="00EE23E9"/>
    <w:rsid w:val="00EE25B4"/>
    <w:rsid w:val="00EE346C"/>
    <w:rsid w:val="00EE41CA"/>
    <w:rsid w:val="00EF7307"/>
    <w:rsid w:val="00F011C4"/>
    <w:rsid w:val="00F023B9"/>
    <w:rsid w:val="00F031F4"/>
    <w:rsid w:val="00F03904"/>
    <w:rsid w:val="00F04337"/>
    <w:rsid w:val="00F12FBF"/>
    <w:rsid w:val="00F156D6"/>
    <w:rsid w:val="00F25DBF"/>
    <w:rsid w:val="00F25FA5"/>
    <w:rsid w:val="00F2678C"/>
    <w:rsid w:val="00F31D75"/>
    <w:rsid w:val="00F326EC"/>
    <w:rsid w:val="00F32D2C"/>
    <w:rsid w:val="00F333F5"/>
    <w:rsid w:val="00F356D7"/>
    <w:rsid w:val="00F35E7C"/>
    <w:rsid w:val="00F377AD"/>
    <w:rsid w:val="00F41A74"/>
    <w:rsid w:val="00F449ED"/>
    <w:rsid w:val="00F515D3"/>
    <w:rsid w:val="00F51D70"/>
    <w:rsid w:val="00F54964"/>
    <w:rsid w:val="00F550A3"/>
    <w:rsid w:val="00F561A5"/>
    <w:rsid w:val="00F562A0"/>
    <w:rsid w:val="00F630DB"/>
    <w:rsid w:val="00F65DD5"/>
    <w:rsid w:val="00F661E7"/>
    <w:rsid w:val="00F679C1"/>
    <w:rsid w:val="00F7057E"/>
    <w:rsid w:val="00F7697E"/>
    <w:rsid w:val="00F822D6"/>
    <w:rsid w:val="00F84EFB"/>
    <w:rsid w:val="00F93ABC"/>
    <w:rsid w:val="00F93C82"/>
    <w:rsid w:val="00F95337"/>
    <w:rsid w:val="00FA0A4B"/>
    <w:rsid w:val="00FA12EE"/>
    <w:rsid w:val="00FA33B7"/>
    <w:rsid w:val="00FA3922"/>
    <w:rsid w:val="00FA3EF4"/>
    <w:rsid w:val="00FA4475"/>
    <w:rsid w:val="00FB34E3"/>
    <w:rsid w:val="00FB4A80"/>
    <w:rsid w:val="00FB6312"/>
    <w:rsid w:val="00FB7D7A"/>
    <w:rsid w:val="00FC37CE"/>
    <w:rsid w:val="00FC3E8D"/>
    <w:rsid w:val="00FC79B7"/>
    <w:rsid w:val="00FD28BA"/>
    <w:rsid w:val="00FD56E4"/>
    <w:rsid w:val="00FD7B3A"/>
    <w:rsid w:val="00FE01F9"/>
    <w:rsid w:val="00FE2383"/>
    <w:rsid w:val="00FE2AA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0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F2C0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F2C0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F2C0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C05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F2C05"/>
  </w:style>
  <w:style w:type="paragraph" w:styleId="Footer">
    <w:name w:val="footer"/>
    <w:basedOn w:val="Normal"/>
    <w:rsid w:val="003F2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ListParagraph">
    <w:name w:val="List Paragraph"/>
    <w:basedOn w:val="Normal"/>
    <w:uiPriority w:val="34"/>
    <w:qFormat/>
    <w:rsid w:val="004421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06DF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538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63B7A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B7A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basedOn w:val="DefaultParagraphFont"/>
    <w:rsid w:val="00AD46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1%20-%20Govt%20response%20to%20Scrutiny%20of%20Legislation%20Committee%20Report%20No%2046%20-%20repor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Att%202%20-%20Govt%20response%20to%20Scrutiny%20of%20Legislation%20Committee%20Report%20No%2046%20-%20Government%20Respons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C59E-D62B-4C6C-A406-9365CF3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221</Words>
  <Characters>1261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Base>https://www.cabinet.qld.gov.au/documents/2011/Sep/SOLC Rep 46/</HyperlinkBase>
  <HLinks>
    <vt:vector size="12" baseType="variant"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Attachments/Att 2 - Govt response to Scrutiny of Legislation Committee Report No 46 - Government Response.PDF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Attachments/Att 1 - Govt response to Scrutiny of Legislation Committee Report No 46 -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2011-09-01T04:47:00Z</cp:lastPrinted>
  <dcterms:created xsi:type="dcterms:W3CDTF">2017-10-24T23:08:00Z</dcterms:created>
  <dcterms:modified xsi:type="dcterms:W3CDTF">2018-03-06T01:11:00Z</dcterms:modified>
  <cp:category>Legislation</cp:category>
</cp:coreProperties>
</file>